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6FA7" w:rsidRPr="002453C5" w:rsidRDefault="00D06FA7" w:rsidP="00D06FA7">
      <w:pPr>
        <w:spacing w:after="6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</w:pPr>
      <w:r w:rsidRPr="002453C5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>КАК СЕБЯ ВЕСТИ, ЕСЛИ ВАШ РЕБЁНОК – БУЛЛЕР?</w:t>
      </w:r>
    </w:p>
    <w:p w:rsidR="00D06FA7" w:rsidRPr="00D06FA7" w:rsidRDefault="00D06FA7" w:rsidP="00D06FA7">
      <w:pPr>
        <w:spacing w:after="240" w:line="240" w:lineRule="auto"/>
        <w:textAlignment w:val="baseline"/>
        <w:rPr>
          <w:rFonts w:ascii="GothaPro" w:eastAsia="Times New Roman" w:hAnsi="GothaPro" w:cs="Times New Roman"/>
          <w:color w:val="1C1C1C"/>
          <w:sz w:val="24"/>
          <w:szCs w:val="24"/>
          <w:lang w:eastAsia="ru-RU"/>
        </w:rPr>
      </w:pPr>
      <w:r w:rsidRPr="00D06FA7">
        <w:rPr>
          <w:rFonts w:ascii="GothaPro" w:eastAsia="Times New Roman" w:hAnsi="GothaPro" w:cs="Times New Roman"/>
          <w:color w:val="1C1C1C"/>
          <w:sz w:val="24"/>
          <w:szCs w:val="24"/>
          <w:lang w:eastAsia="ru-RU"/>
        </w:rPr>
        <w:t>Если ваш ребёнок обижает (буллит) других детей, бьёт их, издевается над одноклассниками — это уже не милые детские проделки, не повод для гордости: он вовсе не лидер, не сильная личность, а чей-то ночной кошмар. Это серьёзная психологическая проблема, и бороться с ней нужно всеми силами. Важно понять, откуда взялась такая агрессия, с чем она связана. На формирование личности и характера ребёнка огромное влияние оказывают семья, учителя, сверстники и то информационное поле, которое его окружает. Поэтому, если родители демонстрируют модель грубого отношения друг к другу, к соседям, коллегам или прохожим, нецензурно выражаются, могут позволить себе поднять руку на кого-то, включая домашнее животное, ребёнок автоматически воспринимает это как норму. Откуда ему знать, что подобное поведение недопустимо? Если так делают родители — его безусловные авторитеты — значит, нужно копировать этот алгоритм взаимодействия с миром. Поэтому в первую очередь нужно создать совершенно определенный микроклимат дома: спокойствия, дружелюбия, позитива, мягкого разрешения конфликтов. Покажите ребёнку на собственном примере, как нужно правильно выходить из спора и в целом общаться с другими людьми.</w:t>
      </w:r>
    </w:p>
    <w:p w:rsidR="00D06FA7" w:rsidRPr="00D06FA7" w:rsidRDefault="00D06FA7" w:rsidP="00D06FA7">
      <w:pPr>
        <w:spacing w:after="240" w:line="240" w:lineRule="auto"/>
        <w:textAlignment w:val="baseline"/>
        <w:rPr>
          <w:rFonts w:ascii="GothaPro" w:eastAsia="Times New Roman" w:hAnsi="GothaPro" w:cs="Times New Roman"/>
          <w:color w:val="1C1C1C"/>
          <w:sz w:val="24"/>
          <w:szCs w:val="24"/>
          <w:lang w:eastAsia="ru-RU"/>
        </w:rPr>
      </w:pPr>
      <w:r w:rsidRPr="00D06FA7">
        <w:rPr>
          <w:rFonts w:ascii="GothaPro" w:eastAsia="Times New Roman" w:hAnsi="GothaPro" w:cs="Times New Roman"/>
          <w:color w:val="1C1C1C"/>
          <w:sz w:val="24"/>
          <w:szCs w:val="24"/>
          <w:lang w:eastAsia="ru-RU"/>
        </w:rPr>
        <w:t>Убедитесь в том, что друзья вашего ребёнка оказывают на него исключительно положительное влияние. Может оказаться, что его заставляют обижать других детей, подначивают, подталкивают и провоцируют старшие или же более агрессивные товарищи. Или он просто копирует манеру поведения своих друзей, чтобы не отбиваться от компании и заслужить авторитет. Приглашайте одноклассников и товарищей ребёнка в гости почаще: так вы сможете ненавязчиво проследить, в какие игры они играют, как общаются между собой, как выражаются, какие темы обсуждают.</w:t>
      </w:r>
    </w:p>
    <w:p w:rsidR="00D06FA7" w:rsidRPr="00D06FA7" w:rsidRDefault="00D06FA7" w:rsidP="00D06FA7">
      <w:pPr>
        <w:spacing w:after="240" w:line="240" w:lineRule="auto"/>
        <w:textAlignment w:val="baseline"/>
        <w:rPr>
          <w:rFonts w:ascii="GothaPro" w:eastAsia="Times New Roman" w:hAnsi="GothaPro" w:cs="Times New Roman"/>
          <w:color w:val="1C1C1C"/>
          <w:sz w:val="24"/>
          <w:szCs w:val="24"/>
          <w:lang w:eastAsia="ru-RU"/>
        </w:rPr>
      </w:pPr>
      <w:r w:rsidRPr="00D06FA7">
        <w:rPr>
          <w:rFonts w:ascii="GothaPro" w:eastAsia="Times New Roman" w:hAnsi="GothaPro" w:cs="Times New Roman"/>
          <w:color w:val="1C1C1C"/>
          <w:sz w:val="24"/>
          <w:szCs w:val="24"/>
          <w:lang w:eastAsia="ru-RU"/>
        </w:rPr>
        <w:t>Книги, комиксы, мультфильмы, сериалы и фильмы также оказывают колоссальное влияние на поведение ребенка. И дело даже не столько в том, чему они учат и какие ценности пропагандируют, а в том, какой эмоциональный отпечаток оставляют. Дети впитывают информацию как губка, поэтому сцены беспричинной агрессии, кровь, насилие, убийства, грубые ругательства, повлияют не самым лучшим образом на психику ребёнка, ожесточат его и озлобят, вселят ложную мысль о том, что насилие — приемлемая форма коммуникации с внешним миром.</w:t>
      </w:r>
    </w:p>
    <w:p w:rsidR="00D06FA7" w:rsidRPr="00D06FA7" w:rsidRDefault="00D06FA7" w:rsidP="00D06FA7">
      <w:pPr>
        <w:spacing w:after="240" w:line="240" w:lineRule="auto"/>
        <w:textAlignment w:val="baseline"/>
        <w:rPr>
          <w:rFonts w:ascii="GothaPro" w:eastAsia="Times New Roman" w:hAnsi="GothaPro" w:cs="Times New Roman"/>
          <w:color w:val="1C1C1C"/>
          <w:sz w:val="24"/>
          <w:szCs w:val="24"/>
          <w:lang w:eastAsia="ru-RU"/>
        </w:rPr>
      </w:pPr>
      <w:r w:rsidRPr="00D06FA7">
        <w:rPr>
          <w:rFonts w:ascii="GothaPro" w:eastAsia="Times New Roman" w:hAnsi="GothaPro" w:cs="Times New Roman"/>
          <w:color w:val="1C1C1C"/>
          <w:sz w:val="24"/>
          <w:szCs w:val="24"/>
          <w:lang w:eastAsia="ru-RU"/>
        </w:rPr>
        <w:t>Направьте агрессию и излишнюю энергию в конструктивное русло. Активное хобби, требующее большого количества энергии и сил, позволит ребёнку дать выход негативным эмоциям, накопившемуся напряжению и злости. Спорт, длительные тренировки, прогулки на свежем воздухе — идеальный вариант для гиперактивных детей, склонных к проявлению жестокости. Однако поможет и противоположный подход: рисование, раскрашивание, моделирование, сборка чего-либо своими руками позволят сосредоточиться на медитативном занятии и монотонных ритуалах, снизят уровень негативных сиюминутных эмоций. Полезно будет и организовать дома специальное место, где ребёнок сможет выбросить часть отрицательной энергии: от души потопать ногами, покричать, попрыгать, побить подушку кулаками, порвать бумагу — в общем, выпустить пар. Важно дать ему понять, что этим местом его агрессия ограничивается, и во внешний мир, а тем более – в сферу отношений с другими людьми, ей прохода нет.</w:t>
      </w:r>
    </w:p>
    <w:p w:rsidR="00D06FA7" w:rsidRPr="00D06FA7" w:rsidRDefault="00D06FA7" w:rsidP="00D06FA7">
      <w:pPr>
        <w:spacing w:after="240" w:line="240" w:lineRule="auto"/>
        <w:textAlignment w:val="baseline"/>
        <w:rPr>
          <w:rFonts w:ascii="GothaPro" w:eastAsia="Times New Roman" w:hAnsi="GothaPro" w:cs="Times New Roman"/>
          <w:color w:val="1C1C1C"/>
          <w:sz w:val="24"/>
          <w:szCs w:val="24"/>
          <w:lang w:eastAsia="ru-RU"/>
        </w:rPr>
      </w:pPr>
      <w:r w:rsidRPr="00D06FA7">
        <w:rPr>
          <w:rFonts w:ascii="GothaPro" w:eastAsia="Times New Roman" w:hAnsi="GothaPro" w:cs="Times New Roman"/>
          <w:color w:val="1C1C1C"/>
          <w:sz w:val="24"/>
          <w:szCs w:val="24"/>
          <w:lang w:eastAsia="ru-RU"/>
        </w:rPr>
        <w:t xml:space="preserve">Адекватно реагируйте. Если вы заметили агрессию со стороны вашего ребенка или узнали о том, что он кого-то травит, немедленно дайте ему понять, что вы категорически не одобряете и не разделяете подобное. Ребенок должен получить четкий и однозначный сигнал от вас: насилие — это плохо и неважно, на кого оно направлено: на домашнего питомца или пойманное насекомое, одноклассника, нового знакомого на детской </w:t>
      </w:r>
      <w:r w:rsidRPr="00D06FA7">
        <w:rPr>
          <w:rFonts w:ascii="GothaPro" w:eastAsia="Times New Roman" w:hAnsi="GothaPro" w:cs="Times New Roman"/>
          <w:color w:val="1C1C1C"/>
          <w:sz w:val="24"/>
          <w:szCs w:val="24"/>
          <w:lang w:eastAsia="ru-RU"/>
        </w:rPr>
        <w:lastRenderedPageBreak/>
        <w:t>площадке или младшую сестру/брата. Если этого недостаточно, не бойтесь наказывать ребёнка, только не агрессивными методами. Важно ведь привить мысль о недопустимости насилия, а жестокими методами (физическим воздействиями) вы лишь докажете обратное. Наказание должно быть соотносящимся с виной: лишение десерта, ограничение развлечений (телефон, планшет, игры, телевизор, прогулки, поход в гости), временное отстранение от общения с друзьями и прочее.</w:t>
      </w:r>
    </w:p>
    <w:p w:rsidR="00D06FA7" w:rsidRPr="00D06FA7" w:rsidRDefault="00D06FA7" w:rsidP="00D06FA7">
      <w:pPr>
        <w:spacing w:line="240" w:lineRule="auto"/>
        <w:textAlignment w:val="baseline"/>
        <w:rPr>
          <w:rFonts w:ascii="GothaPro" w:eastAsia="Times New Roman" w:hAnsi="GothaPro" w:cs="Times New Roman"/>
          <w:color w:val="1C1C1C"/>
          <w:sz w:val="24"/>
          <w:szCs w:val="24"/>
          <w:lang w:eastAsia="ru-RU"/>
        </w:rPr>
      </w:pPr>
      <w:r w:rsidRPr="00D06FA7">
        <w:rPr>
          <w:rFonts w:ascii="GothaPro" w:eastAsia="Times New Roman" w:hAnsi="GothaPro" w:cs="Times New Roman"/>
          <w:color w:val="1C1C1C"/>
          <w:sz w:val="24"/>
          <w:szCs w:val="24"/>
          <w:lang w:eastAsia="ru-RU"/>
        </w:rPr>
        <w:t xml:space="preserve">Еще один факт, который необходимо учитывать: по данным исследования Фонда Развития Интернет, каждый шестой агрессор раньше был жертвой травли. Не исключено, что вашего ребёнка когда-то кто-то точно так же </w:t>
      </w:r>
      <w:proofErr w:type="spellStart"/>
      <w:r w:rsidRPr="00D06FA7">
        <w:rPr>
          <w:rFonts w:ascii="GothaPro" w:eastAsia="Times New Roman" w:hAnsi="GothaPro" w:cs="Times New Roman"/>
          <w:color w:val="1C1C1C"/>
          <w:sz w:val="24"/>
          <w:szCs w:val="24"/>
          <w:lang w:eastAsia="ru-RU"/>
        </w:rPr>
        <w:t>буллил</w:t>
      </w:r>
      <w:proofErr w:type="spellEnd"/>
      <w:r w:rsidRPr="00D06FA7">
        <w:rPr>
          <w:rFonts w:ascii="GothaPro" w:eastAsia="Times New Roman" w:hAnsi="GothaPro" w:cs="Times New Roman"/>
          <w:color w:val="1C1C1C"/>
          <w:sz w:val="24"/>
          <w:szCs w:val="24"/>
          <w:lang w:eastAsia="ru-RU"/>
        </w:rPr>
        <w:t>, и теперь он вымещает накопленную обиду и злость. В этой ситуации полезно будет обратиться за помощью к психологу, для начала самостоятельно. Ситуация может быть сложная или неочевидная, например, ребёнок не помнит самого конфликта, только ощущение себя обиженным и угнетённым, которое неосознанно требует выхода и выливается в агрессию в сторону других детей. Можно спокойно поговорить с ребёнком, не повышая тона и не наказывая его пока ни за что, спросить, что его беспокоит, почему он так себя ведет, чем ему не угодил одноклассник, а как бы он себя чувствовал, если бы кто-то поступил так с ним? Здесь послужит подспорьем ролевое моделирование: предложите ребёнку сыграть в игру, представить определённую ситуацию и то, как он будет себя в ней вести. Внимательно слушайте ответы — в них может крыться подсказка, ключик к решению текущих проблем с агрессией.</w:t>
      </w:r>
    </w:p>
    <w:p w:rsidR="0053446D" w:rsidRDefault="0053446D"/>
    <w:p w:rsidR="00D06FA7" w:rsidRDefault="00D06FA7"/>
    <w:p w:rsidR="00D06FA7" w:rsidRDefault="002453C5">
      <w:hyperlink r:id="rId4" w:history="1">
        <w:r w:rsidR="00D06FA7">
          <w:rPr>
            <w:rStyle w:val="a4"/>
          </w:rPr>
          <w:t>https://dnevnik.ru/ad/promo/bulling-articles-parents</w:t>
        </w:r>
      </w:hyperlink>
    </w:p>
    <w:sectPr w:rsidR="00D06FA7" w:rsidSect="0053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FA7"/>
    <w:rsid w:val="002453C5"/>
    <w:rsid w:val="0053446D"/>
    <w:rsid w:val="00D0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D59EE-790E-49AE-AD64-C172F6CB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46D"/>
  </w:style>
  <w:style w:type="paragraph" w:styleId="2">
    <w:name w:val="heading 2"/>
    <w:basedOn w:val="a"/>
    <w:link w:val="20"/>
    <w:uiPriority w:val="9"/>
    <w:qFormat/>
    <w:rsid w:val="00D06F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6F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0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6F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29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nevnik.ru/ad/promo/bulling-articles-par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Chekhovskaia.TA</dc:creator>
  <cp:keywords/>
  <dc:description/>
  <cp:lastModifiedBy>Татьяна Хащинова</cp:lastModifiedBy>
  <cp:revision>3</cp:revision>
  <dcterms:created xsi:type="dcterms:W3CDTF">2020-01-15T00:35:00Z</dcterms:created>
  <dcterms:modified xsi:type="dcterms:W3CDTF">2024-04-15T13:44:00Z</dcterms:modified>
</cp:coreProperties>
</file>