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E0" w:rsidRDefault="002151E0" w:rsidP="002151E0">
      <w:pPr>
        <w:pStyle w:val="2"/>
        <w:framePr w:w="9595" w:h="7171" w:hRule="exact" w:wrap="none" w:vAnchor="page" w:hAnchor="page" w:x="1194" w:y="1198"/>
        <w:shd w:val="clear" w:color="auto" w:fill="auto"/>
      </w:pPr>
      <w:r>
        <w:t>Оценочные материалы по предмету Обществознание за курс 6 класса к учебнику: Обществознание. 6 класс. Автор: Боголюбов Л. Н. по основной общеобразовательной программе ФГОС</w:t>
      </w:r>
    </w:p>
    <w:p w:rsidR="002151E0" w:rsidRDefault="002151E0" w:rsidP="002151E0">
      <w:pPr>
        <w:pStyle w:val="2"/>
        <w:framePr w:w="9595" w:h="7171" w:hRule="exact" w:wrap="none" w:vAnchor="page" w:hAnchor="page" w:x="1194" w:y="1198"/>
        <w:numPr>
          <w:ilvl w:val="0"/>
          <w:numId w:val="1"/>
        </w:numPr>
        <w:shd w:val="clear" w:color="auto" w:fill="auto"/>
        <w:tabs>
          <w:tab w:val="left" w:pos="1066"/>
        </w:tabs>
        <w:spacing w:after="0"/>
        <w:ind w:left="100" w:firstLine="740"/>
        <w:jc w:val="both"/>
      </w:pPr>
      <w:r>
        <w:t>Назначение работы</w:t>
      </w:r>
    </w:p>
    <w:p w:rsidR="002151E0" w:rsidRDefault="002151E0" w:rsidP="002151E0">
      <w:pPr>
        <w:pStyle w:val="2"/>
        <w:framePr w:w="9595" w:h="7171" w:hRule="exact" w:wrap="none" w:vAnchor="page" w:hAnchor="page" w:x="1194" w:y="1198"/>
        <w:shd w:val="clear" w:color="auto" w:fill="auto"/>
        <w:spacing w:after="0"/>
        <w:ind w:left="100" w:right="100" w:firstLine="740"/>
        <w:jc w:val="both"/>
      </w:pPr>
      <w:r>
        <w:t>Диагностическая работа проводится с целью определения уровня подготовки обу</w:t>
      </w:r>
      <w:r>
        <w:softHyphen/>
        <w:t xml:space="preserve">чающихся 6-х классов в рамках </w:t>
      </w:r>
      <w:proofErr w:type="gramStart"/>
      <w:r>
        <w:t>мониторинга достижений планируемых результатов осво</w:t>
      </w:r>
      <w:r>
        <w:softHyphen/>
        <w:t>ения основной образовательной программы</w:t>
      </w:r>
      <w:proofErr w:type="gramEnd"/>
      <w:r>
        <w:t xml:space="preserve"> ФГОС.</w:t>
      </w:r>
    </w:p>
    <w:p w:rsidR="002151E0" w:rsidRDefault="002151E0" w:rsidP="002151E0">
      <w:pPr>
        <w:pStyle w:val="2"/>
        <w:framePr w:w="9595" w:h="7171" w:hRule="exact" w:wrap="none" w:vAnchor="page" w:hAnchor="page" w:x="1194" w:y="1198"/>
        <w:numPr>
          <w:ilvl w:val="0"/>
          <w:numId w:val="1"/>
        </w:numPr>
        <w:shd w:val="clear" w:color="auto" w:fill="auto"/>
        <w:tabs>
          <w:tab w:val="left" w:pos="1085"/>
        </w:tabs>
        <w:spacing w:after="0" w:line="210" w:lineRule="exact"/>
        <w:ind w:left="100" w:firstLine="740"/>
        <w:jc w:val="both"/>
      </w:pPr>
      <w:r>
        <w:t>Структура работы</w:t>
      </w:r>
    </w:p>
    <w:p w:rsidR="002151E0" w:rsidRDefault="002151E0" w:rsidP="002151E0">
      <w:pPr>
        <w:pStyle w:val="2"/>
        <w:framePr w:w="9595" w:h="7171" w:hRule="exact" w:wrap="none" w:vAnchor="page" w:hAnchor="page" w:x="1194" w:y="1198"/>
        <w:shd w:val="clear" w:color="auto" w:fill="auto"/>
        <w:spacing w:after="248" w:line="283" w:lineRule="exact"/>
        <w:ind w:left="100" w:right="100" w:firstLine="740"/>
        <w:jc w:val="both"/>
      </w:pPr>
      <w:r>
        <w:t>Каждый вариант диагностической работы состоит из 15 заданий: 12 заданий с вы</w:t>
      </w:r>
      <w:r>
        <w:softHyphen/>
        <w:t>бором одного правильного ответа, 3 задания с кратким ответом.</w:t>
      </w:r>
    </w:p>
    <w:p w:rsidR="002151E0" w:rsidRDefault="002151E0" w:rsidP="002151E0">
      <w:pPr>
        <w:pStyle w:val="2"/>
        <w:framePr w:w="9595" w:h="7171" w:hRule="exact" w:wrap="none" w:vAnchor="page" w:hAnchor="page" w:x="1194" w:y="1198"/>
        <w:numPr>
          <w:ilvl w:val="0"/>
          <w:numId w:val="1"/>
        </w:numPr>
        <w:shd w:val="clear" w:color="auto" w:fill="auto"/>
        <w:tabs>
          <w:tab w:val="left" w:pos="1075"/>
        </w:tabs>
        <w:spacing w:after="0"/>
        <w:ind w:left="100" w:firstLine="740"/>
        <w:jc w:val="both"/>
      </w:pPr>
      <w:r>
        <w:t>Условия проведения и время выполнения работы</w:t>
      </w:r>
    </w:p>
    <w:p w:rsidR="002151E0" w:rsidRDefault="002151E0" w:rsidP="002151E0">
      <w:pPr>
        <w:pStyle w:val="2"/>
        <w:framePr w:w="9595" w:h="7171" w:hRule="exact" w:wrap="none" w:vAnchor="page" w:hAnchor="page" w:x="1194" w:y="1198"/>
        <w:shd w:val="clear" w:color="auto" w:fill="auto"/>
        <w:ind w:left="100" w:right="100" w:firstLine="740"/>
        <w:jc w:val="both"/>
      </w:pPr>
      <w:r>
        <w:t>Дополнительные материалы и оборудование не предусмотрены. На выполнение всей диагностической работы отводится 40 минут.</w:t>
      </w:r>
    </w:p>
    <w:p w:rsidR="002151E0" w:rsidRDefault="002151E0" w:rsidP="002151E0">
      <w:pPr>
        <w:pStyle w:val="2"/>
        <w:framePr w:w="9595" w:h="7171" w:hRule="exact" w:wrap="none" w:vAnchor="page" w:hAnchor="page" w:x="1194" w:y="1198"/>
        <w:numPr>
          <w:ilvl w:val="0"/>
          <w:numId w:val="1"/>
        </w:numPr>
        <w:shd w:val="clear" w:color="auto" w:fill="auto"/>
        <w:tabs>
          <w:tab w:val="left" w:pos="1080"/>
        </w:tabs>
        <w:spacing w:after="0"/>
        <w:ind w:left="100" w:firstLine="740"/>
        <w:jc w:val="both"/>
      </w:pPr>
      <w:r>
        <w:t>Система оценивания отдельных заданий и работы в целом</w:t>
      </w:r>
    </w:p>
    <w:p w:rsidR="002151E0" w:rsidRDefault="002151E0" w:rsidP="002151E0">
      <w:pPr>
        <w:pStyle w:val="2"/>
        <w:framePr w:w="9595" w:h="7171" w:hRule="exact" w:wrap="none" w:vAnchor="page" w:hAnchor="page" w:x="1194" w:y="1198"/>
        <w:shd w:val="clear" w:color="auto" w:fill="auto"/>
        <w:spacing w:after="0"/>
        <w:ind w:left="100" w:right="100" w:firstLine="740"/>
        <w:jc w:val="both"/>
      </w:pPr>
      <w:r>
        <w:t>Задания 1-12 оцениваются в 1 балл. Задания 13-15 оцениваются в 2 балла (1 балл выставляется в случае, если в представленном ответе имеется одна ошибка). Максималь</w:t>
      </w:r>
      <w:r>
        <w:softHyphen/>
        <w:t>ный первичный балл за выполнение всей работы - 18 баллов. За выполнение работы обу</w:t>
      </w:r>
      <w:r>
        <w:softHyphen/>
        <w:t>чающиеся получают оценки по пятибалльной шкале.</w:t>
      </w:r>
    </w:p>
    <w:p w:rsidR="002151E0" w:rsidRDefault="002151E0" w:rsidP="002151E0">
      <w:pPr>
        <w:framePr w:wrap="none" w:vAnchor="page" w:hAnchor="page" w:x="2029" w:y="8647"/>
        <w:spacing w:line="210" w:lineRule="exact"/>
      </w:pPr>
      <w:r>
        <w:rPr>
          <w:rStyle w:val="a6"/>
          <w:rFonts w:eastAsia="Courier New"/>
        </w:rPr>
        <w:t>5. Таблица пересчета первичных баллов в школьные отметки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1834"/>
        <w:gridCol w:w="1838"/>
        <w:gridCol w:w="1834"/>
        <w:gridCol w:w="1843"/>
      </w:tblGrid>
      <w:tr w:rsidR="002151E0" w:rsidTr="002151E0">
        <w:trPr>
          <w:trHeight w:hRule="exact" w:val="293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11"/>
              </w:rPr>
              <w:t>Школьная отметка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2</w:t>
            </w:r>
          </w:p>
        </w:tc>
      </w:tr>
      <w:tr w:rsidR="002151E0" w:rsidTr="002151E0">
        <w:trPr>
          <w:trHeight w:hRule="exact" w:val="298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11"/>
              </w:rPr>
              <w:t>Первичный балл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18-14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13-11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10-7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90" w:hRule="exact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Менее 7</w:t>
            </w:r>
          </w:p>
        </w:tc>
      </w:tr>
    </w:tbl>
    <w:p w:rsidR="002151E0" w:rsidRDefault="002151E0" w:rsidP="002151E0">
      <w:pPr>
        <w:framePr w:wrap="none" w:vAnchor="page" w:hAnchor="page" w:x="2029" w:y="9780"/>
        <w:spacing w:line="210" w:lineRule="exact"/>
      </w:pPr>
      <w:r>
        <w:rPr>
          <w:rStyle w:val="a6"/>
          <w:rFonts w:eastAsia="Courier New"/>
        </w:rPr>
        <w:t xml:space="preserve">6. Распределение заданий работы по проверяемым </w:t>
      </w:r>
      <w:r>
        <w:rPr>
          <w:rStyle w:val="9"/>
          <w:rFonts w:eastAsia="Courier New"/>
        </w:rPr>
        <w:t>умениям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8016"/>
        <w:gridCol w:w="1109"/>
      </w:tblGrid>
      <w:tr w:rsidR="002151E0" w:rsidTr="002151E0">
        <w:trPr>
          <w:trHeight w:hRule="exact" w:val="57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151E0" w:rsidRDefault="002151E0">
            <w:pPr>
              <w:framePr w:w="9586" w:h="5587" w:hRule="exact" w:wrap="none" w:vAnchor="page" w:hAnchor="page" w:x="1199" w:y="10025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Планируемые результаты обучения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60" w:line="210" w:lineRule="exact"/>
            </w:pPr>
            <w:r>
              <w:rPr>
                <w:rStyle w:val="11"/>
              </w:rPr>
              <w:t>Число</w:t>
            </w:r>
          </w:p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before="60" w:after="0" w:line="210" w:lineRule="exact"/>
            </w:pPr>
            <w:r>
              <w:rPr>
                <w:rStyle w:val="11"/>
              </w:rPr>
              <w:t>заданий</w:t>
            </w:r>
          </w:p>
        </w:tc>
      </w:tr>
      <w:tr w:rsidR="002151E0" w:rsidTr="002151E0">
        <w:trPr>
          <w:trHeight w:hRule="exact" w:val="16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/>
              <w:jc w:val="both"/>
            </w:pPr>
            <w:r>
              <w:rPr>
                <w:rStyle w:val="11"/>
              </w:rPr>
              <w:t>Приобретение теоретических знаний и опыта применения полученных зна</w:t>
            </w:r>
            <w:r>
              <w:rPr>
                <w:rStyle w:val="11"/>
              </w:rPr>
              <w:softHyphen/>
              <w:t>ний и умений для определения собственной активной позиции в обще</w:t>
            </w:r>
            <w:r>
              <w:rPr>
                <w:rStyle w:val="11"/>
              </w:rPr>
              <w:softHyphen/>
              <w:t>ственной жизни, для решения типичных задач в области социальных отно</w:t>
            </w:r>
            <w:r>
              <w:rPr>
                <w:rStyle w:val="11"/>
              </w:rPr>
              <w:softHyphen/>
              <w:t>шений, адекватных возрасту обучающихся, межличностных отношений, включая отношения между людьми различных национальностей и вероис</w:t>
            </w:r>
            <w:r>
              <w:rPr>
                <w:rStyle w:val="11"/>
              </w:rPr>
              <w:softHyphen/>
              <w:t>поведаний, возрастов и социальных групп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3</w:t>
            </w:r>
          </w:p>
        </w:tc>
      </w:tr>
      <w:tr w:rsidR="002151E0" w:rsidTr="002151E0">
        <w:trPr>
          <w:trHeight w:hRule="exact" w:val="84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/>
              <w:jc w:val="both"/>
            </w:pPr>
            <w:r>
              <w:rPr>
                <w:rStyle w:val="11"/>
              </w:rPr>
              <w:t>Осознание значения семьи в жизни человека и общества, принятие ценно</w:t>
            </w:r>
            <w:r>
              <w:rPr>
                <w:rStyle w:val="11"/>
              </w:rPr>
              <w:softHyphen/>
              <w:t>сти семейной жизни, уважительное и заботливое отношение к членам сво</w:t>
            </w:r>
            <w:r>
              <w:rPr>
                <w:rStyle w:val="11"/>
              </w:rPr>
              <w:softHyphen/>
              <w:t>ей семьи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2</w:t>
            </w:r>
          </w:p>
        </w:tc>
      </w:tr>
      <w:tr w:rsidR="002151E0" w:rsidTr="002151E0">
        <w:trPr>
          <w:trHeight w:hRule="exact" w:val="16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1"/>
              </w:rPr>
              <w:t>3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/>
              <w:jc w:val="both"/>
            </w:pPr>
            <w:r>
              <w:rPr>
                <w:rStyle w:val="11"/>
              </w:rPr>
              <w:t>Формирование основ правосознания для соотнесения собственного пове</w:t>
            </w:r>
            <w:r>
              <w:rPr>
                <w:rStyle w:val="11"/>
              </w:rPr>
              <w:softHyphen/>
              <w:t>дения и поступков других людей с нравственными ценностями и нормами поведения, установленными законодательством РФ, убежденности в необ</w:t>
            </w:r>
            <w:r>
              <w:rPr>
                <w:rStyle w:val="11"/>
              </w:rPr>
              <w:softHyphen/>
              <w:t>ходимости защищать правопорядок правовыми способами и средствами, умений реализовывать основные социальные роли в пределах своей дее</w:t>
            </w:r>
            <w:r>
              <w:rPr>
                <w:rStyle w:val="11"/>
              </w:rPr>
              <w:softHyphen/>
              <w:t>способности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3</w:t>
            </w:r>
          </w:p>
        </w:tc>
      </w:tr>
      <w:tr w:rsidR="002151E0" w:rsidTr="002151E0">
        <w:trPr>
          <w:trHeight w:hRule="exact" w:val="84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1"/>
              </w:rPr>
              <w:t>4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/>
              <w:jc w:val="both"/>
            </w:pPr>
            <w:r>
              <w:rPr>
                <w:rStyle w:val="11"/>
              </w:rPr>
              <w:t>Умение определять понятия, создавать обобщения, устанавливать анало</w:t>
            </w:r>
            <w:r>
              <w:rPr>
                <w:rStyle w:val="11"/>
              </w:rPr>
              <w:softHyphen/>
              <w:t>гии, классифицировать, самостоятельно выбирать основания и критерии для классификации, устанавливать причинно-следственные связи, строить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5587" w:hRule="exact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3</w:t>
            </w:r>
          </w:p>
        </w:tc>
      </w:tr>
    </w:tbl>
    <w:p w:rsidR="002151E0" w:rsidRDefault="002151E0" w:rsidP="002151E0">
      <w:pPr>
        <w:widowControl/>
        <w:rPr>
          <w:sz w:val="2"/>
          <w:szCs w:val="2"/>
        </w:rPr>
        <w:sectPr w:rsidR="002151E0">
          <w:pgSz w:w="11909" w:h="16838"/>
          <w:pgMar w:top="0" w:right="0" w:bottom="0" w:left="0" w:header="0" w:footer="3" w:gutter="0"/>
          <w:cols w:space="72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8016"/>
        <w:gridCol w:w="1109"/>
      </w:tblGrid>
      <w:tr w:rsidR="002151E0" w:rsidTr="002151E0">
        <w:trPr>
          <w:trHeight w:hRule="exact" w:val="5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151E0" w:rsidRDefault="002151E0">
            <w:pPr>
              <w:framePr w:w="9586" w:h="2813" w:hRule="exact" w:wrap="none" w:vAnchor="page" w:hAnchor="page" w:x="1199" w:y="1227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/>
              <w:jc w:val="both"/>
            </w:pPr>
            <w:proofErr w:type="gramStart"/>
            <w:r>
              <w:rPr>
                <w:rStyle w:val="11"/>
              </w:rPr>
              <w:t>логическое рассуждение</w:t>
            </w:r>
            <w:proofErr w:type="gramEnd"/>
            <w:r>
              <w:rPr>
                <w:rStyle w:val="11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51E0" w:rsidRDefault="002151E0">
            <w:pPr>
              <w:framePr w:w="9586" w:h="2813" w:hRule="exact" w:wrap="none" w:vAnchor="page" w:hAnchor="page" w:x="1199" w:y="1227"/>
              <w:rPr>
                <w:sz w:val="10"/>
                <w:szCs w:val="10"/>
              </w:rPr>
            </w:pPr>
          </w:p>
        </w:tc>
      </w:tr>
      <w:tr w:rsidR="002151E0" w:rsidTr="002151E0">
        <w:trPr>
          <w:trHeight w:hRule="exact" w:val="11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1"/>
              </w:rPr>
              <w:t>5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/>
              <w:jc w:val="both"/>
            </w:pPr>
            <w:r>
              <w:rPr>
                <w:rStyle w:val="11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</w:t>
            </w:r>
            <w:r>
              <w:rPr>
                <w:rStyle w:val="11"/>
              </w:rPr>
              <w:softHyphen/>
              <w:t>ния к собственным поступкам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2</w:t>
            </w:r>
          </w:p>
        </w:tc>
      </w:tr>
      <w:tr w:rsidR="002151E0" w:rsidTr="002151E0">
        <w:trPr>
          <w:trHeight w:hRule="exact" w:val="84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1"/>
              </w:rPr>
              <w:t>6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/>
              <w:jc w:val="both"/>
            </w:pPr>
            <w:r>
              <w:rPr>
                <w:rStyle w:val="11"/>
              </w:rPr>
              <w:t>Освоение приемов работы с социально значимой информацией, ее осмыс</w:t>
            </w:r>
            <w:r>
              <w:rPr>
                <w:rStyle w:val="11"/>
              </w:rPr>
              <w:softHyphen/>
              <w:t>ление; развитие способностей обучающихся делать необходимые выводы и давать обоснованные оценки социальным событиям и процесса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2</w:t>
            </w:r>
          </w:p>
        </w:tc>
      </w:tr>
      <w:tr w:rsidR="002151E0" w:rsidTr="002151E0">
        <w:trPr>
          <w:trHeight w:hRule="exact" w:val="29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151E0" w:rsidRDefault="002151E0">
            <w:pPr>
              <w:framePr w:w="9586" w:h="2813" w:hRule="exact" w:wrap="none" w:vAnchor="page" w:hAnchor="page" w:x="1199" w:y="1227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 w:line="210" w:lineRule="exact"/>
              <w:ind w:right="120"/>
              <w:jc w:val="right"/>
            </w:pPr>
            <w:r>
              <w:rPr>
                <w:rStyle w:val="11"/>
              </w:rPr>
              <w:t>Итого: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51E0" w:rsidRDefault="002151E0">
            <w:pPr>
              <w:pStyle w:val="2"/>
              <w:framePr w:w="9586" w:h="2813" w:hRule="exact" w:wrap="none" w:vAnchor="page" w:hAnchor="page" w:x="1199" w:y="1227"/>
              <w:shd w:val="clear" w:color="auto" w:fill="auto"/>
              <w:spacing w:after="0" w:line="210" w:lineRule="exact"/>
            </w:pPr>
            <w:r>
              <w:rPr>
                <w:rStyle w:val="11"/>
              </w:rPr>
              <w:t>15</w:t>
            </w:r>
          </w:p>
        </w:tc>
      </w:tr>
    </w:tbl>
    <w:p w:rsidR="002151E0" w:rsidRDefault="002151E0" w:rsidP="002151E0">
      <w:pPr>
        <w:widowControl/>
        <w:rPr>
          <w:sz w:val="2"/>
          <w:szCs w:val="2"/>
        </w:rPr>
        <w:sectPr w:rsidR="002151E0">
          <w:pgSz w:w="11909" w:h="16838"/>
          <w:pgMar w:top="0" w:right="0" w:bottom="0" w:left="0" w:header="0" w:footer="3" w:gutter="0"/>
          <w:cols w:space="720"/>
        </w:sectPr>
      </w:pPr>
    </w:p>
    <w:p w:rsidR="002151E0" w:rsidRDefault="002151E0" w:rsidP="002151E0">
      <w:pPr>
        <w:pStyle w:val="2"/>
        <w:framePr w:w="9571" w:h="14344" w:hRule="exact" w:wrap="none" w:vAnchor="page" w:hAnchor="page" w:x="1182" w:y="1249"/>
        <w:shd w:val="clear" w:color="auto" w:fill="auto"/>
        <w:spacing w:after="244" w:line="278" w:lineRule="exact"/>
        <w:ind w:left="220"/>
      </w:pPr>
      <w:r>
        <w:lastRenderedPageBreak/>
        <w:t>Пример контрольно-измерительных материалов по предмету Обществознание для учащихся 6 классов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2"/>
        </w:numPr>
        <w:shd w:val="clear" w:color="auto" w:fill="auto"/>
        <w:tabs>
          <w:tab w:val="left" w:pos="241"/>
        </w:tabs>
        <w:spacing w:after="0"/>
        <w:ind w:left="20"/>
        <w:jc w:val="both"/>
      </w:pPr>
      <w:r>
        <w:t>Что отличает человека от животных?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3"/>
        </w:numPr>
        <w:shd w:val="clear" w:color="auto" w:fill="auto"/>
        <w:tabs>
          <w:tab w:val="left" w:pos="250"/>
        </w:tabs>
        <w:spacing w:after="0"/>
        <w:ind w:left="20"/>
        <w:jc w:val="both"/>
      </w:pPr>
      <w:r>
        <w:t>Воспитание потомства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3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объединение в группы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3"/>
        </w:numPr>
        <w:shd w:val="clear" w:color="auto" w:fill="auto"/>
        <w:tabs>
          <w:tab w:val="left" w:pos="1551"/>
        </w:tabs>
        <w:spacing w:after="0"/>
        <w:ind w:left="20"/>
        <w:jc w:val="both"/>
      </w:pPr>
      <w:r>
        <w:t>способность</w:t>
      </w:r>
      <w:r>
        <w:tab/>
        <w:t>к творчеству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3"/>
        </w:numPr>
        <w:shd w:val="clear" w:color="auto" w:fill="auto"/>
        <w:tabs>
          <w:tab w:val="left" w:pos="284"/>
        </w:tabs>
        <w:ind w:left="20"/>
        <w:jc w:val="both"/>
      </w:pPr>
      <w:r>
        <w:t>использование природных материалов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2"/>
        </w:numPr>
        <w:shd w:val="clear" w:color="auto" w:fill="auto"/>
        <w:tabs>
          <w:tab w:val="left" w:pos="255"/>
        </w:tabs>
        <w:spacing w:after="0"/>
        <w:ind w:left="20"/>
        <w:jc w:val="both"/>
      </w:pPr>
      <w:r>
        <w:t>Понимание человеком того, что он делает, как живет, о чем мечтает: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4"/>
        </w:numPr>
        <w:shd w:val="clear" w:color="auto" w:fill="auto"/>
        <w:tabs>
          <w:tab w:val="left" w:pos="255"/>
        </w:tabs>
        <w:spacing w:after="0"/>
        <w:ind w:left="20"/>
        <w:jc w:val="both"/>
      </w:pPr>
      <w:r>
        <w:t>Эмоции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4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инстинкт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4"/>
        </w:numPr>
        <w:shd w:val="clear" w:color="auto" w:fill="auto"/>
        <w:spacing w:after="0"/>
        <w:ind w:left="20"/>
        <w:jc w:val="both"/>
      </w:pPr>
      <w:r>
        <w:t>деятельность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4"/>
        </w:numPr>
        <w:shd w:val="clear" w:color="auto" w:fill="auto"/>
        <w:tabs>
          <w:tab w:val="left" w:pos="284"/>
        </w:tabs>
        <w:ind w:left="20"/>
        <w:jc w:val="both"/>
      </w:pPr>
      <w:r>
        <w:t>сознание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2"/>
        </w:numPr>
        <w:shd w:val="clear" w:color="auto" w:fill="auto"/>
        <w:tabs>
          <w:tab w:val="left" w:pos="270"/>
        </w:tabs>
        <w:spacing w:after="0"/>
        <w:ind w:left="20" w:right="220"/>
        <w:jc w:val="both"/>
      </w:pPr>
      <w:r>
        <w:t>Индивидуальные особенности личности, условия успешного выполнения определенной деятельности: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5"/>
        </w:numPr>
        <w:shd w:val="clear" w:color="auto" w:fill="auto"/>
        <w:spacing w:after="0"/>
        <w:ind w:left="20"/>
        <w:jc w:val="both"/>
      </w:pPr>
      <w:r>
        <w:t>способности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5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самооценка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5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самосознание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5"/>
        </w:numPr>
        <w:shd w:val="clear" w:color="auto" w:fill="auto"/>
        <w:tabs>
          <w:tab w:val="left" w:pos="274"/>
        </w:tabs>
        <w:ind w:left="20"/>
        <w:jc w:val="both"/>
      </w:pPr>
      <w:r>
        <w:t>творчество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2"/>
        </w:numPr>
        <w:shd w:val="clear" w:color="auto" w:fill="auto"/>
        <w:tabs>
          <w:tab w:val="left" w:pos="250"/>
        </w:tabs>
        <w:spacing w:after="0"/>
        <w:ind w:left="20"/>
        <w:jc w:val="both"/>
      </w:pPr>
      <w:r>
        <w:t>К социальным потребностям человека относится: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6"/>
        </w:numPr>
        <w:shd w:val="clear" w:color="auto" w:fill="auto"/>
        <w:tabs>
          <w:tab w:val="left" w:pos="260"/>
        </w:tabs>
        <w:spacing w:after="0"/>
        <w:ind w:left="20"/>
        <w:jc w:val="both"/>
      </w:pPr>
      <w:r>
        <w:t>потребность в отдыхе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6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стремление познать окружающий мир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6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потребность в общении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6"/>
        </w:numPr>
        <w:shd w:val="clear" w:color="auto" w:fill="auto"/>
        <w:tabs>
          <w:tab w:val="left" w:pos="284"/>
        </w:tabs>
        <w:ind w:left="20"/>
        <w:jc w:val="both"/>
      </w:pPr>
      <w:r>
        <w:t>необходимость в воде и пище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2"/>
        </w:numPr>
        <w:shd w:val="clear" w:color="auto" w:fill="auto"/>
        <w:tabs>
          <w:tab w:val="left" w:pos="250"/>
        </w:tabs>
        <w:spacing w:after="0"/>
        <w:ind w:left="20"/>
        <w:jc w:val="both"/>
      </w:pPr>
      <w:r>
        <w:t xml:space="preserve">Что является главным предназначением </w:t>
      </w:r>
      <w:proofErr w:type="gramStart"/>
      <w:r>
        <w:t>семьи</w:t>
      </w:r>
      <w:proofErr w:type="gramEnd"/>
      <w:r>
        <w:t xml:space="preserve"> как части общества?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7"/>
        </w:numPr>
        <w:shd w:val="clear" w:color="auto" w:fill="auto"/>
        <w:tabs>
          <w:tab w:val="left" w:pos="260"/>
        </w:tabs>
        <w:spacing w:after="0"/>
        <w:ind w:left="20"/>
        <w:jc w:val="both"/>
      </w:pPr>
      <w:r>
        <w:t>физическое развитие человека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7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организация совместного труда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7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появление новых поколений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7"/>
        </w:numPr>
        <w:shd w:val="clear" w:color="auto" w:fill="auto"/>
        <w:tabs>
          <w:tab w:val="left" w:pos="342"/>
        </w:tabs>
        <w:ind w:left="20"/>
        <w:jc w:val="both"/>
      </w:pPr>
      <w:r>
        <w:t>получение образования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2"/>
        </w:numPr>
        <w:shd w:val="clear" w:color="auto" w:fill="auto"/>
        <w:tabs>
          <w:tab w:val="left" w:pos="246"/>
        </w:tabs>
        <w:spacing w:after="0"/>
        <w:ind w:left="20"/>
        <w:jc w:val="both"/>
      </w:pPr>
      <w:r>
        <w:t>Где отражены основные права несовершеннолетнего ребенка в нашей стране?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8"/>
        </w:numPr>
        <w:shd w:val="clear" w:color="auto" w:fill="auto"/>
        <w:tabs>
          <w:tab w:val="left" w:pos="260"/>
        </w:tabs>
        <w:spacing w:after="0"/>
        <w:ind w:left="20"/>
        <w:jc w:val="both"/>
      </w:pPr>
      <w:r>
        <w:t>в Конституции РФ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8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в гражданском Кодексе РФ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8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в Трудовом Кодексе РФ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8"/>
        </w:numPr>
        <w:shd w:val="clear" w:color="auto" w:fill="auto"/>
        <w:tabs>
          <w:tab w:val="left" w:pos="284"/>
        </w:tabs>
        <w:ind w:left="20"/>
        <w:jc w:val="both"/>
      </w:pPr>
      <w:r>
        <w:t>в Семейном кодексе РФ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2"/>
        </w:numPr>
        <w:shd w:val="clear" w:color="auto" w:fill="auto"/>
        <w:tabs>
          <w:tab w:val="left" w:pos="250"/>
        </w:tabs>
        <w:spacing w:after="0"/>
        <w:ind w:left="20"/>
        <w:jc w:val="both"/>
      </w:pPr>
      <w:r>
        <w:t>Время, которое остается после выполнения основных дел: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9"/>
        </w:numPr>
        <w:shd w:val="clear" w:color="auto" w:fill="auto"/>
        <w:spacing w:after="0"/>
        <w:ind w:left="20"/>
        <w:jc w:val="both"/>
      </w:pPr>
      <w:r>
        <w:t>свободное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9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каникулы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9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выходной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9"/>
        </w:numPr>
        <w:shd w:val="clear" w:color="auto" w:fill="auto"/>
        <w:tabs>
          <w:tab w:val="left" w:pos="279"/>
        </w:tabs>
        <w:ind w:left="20"/>
        <w:jc w:val="both"/>
      </w:pPr>
      <w:r>
        <w:t>рабочее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2"/>
        </w:numPr>
        <w:shd w:val="clear" w:color="auto" w:fill="auto"/>
        <w:tabs>
          <w:tab w:val="left" w:pos="255"/>
        </w:tabs>
        <w:spacing w:after="0"/>
        <w:ind w:left="20"/>
        <w:jc w:val="both"/>
      </w:pPr>
      <w:r>
        <w:t>Люди, близкие по возрасту: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10"/>
        </w:numPr>
        <w:shd w:val="clear" w:color="auto" w:fill="auto"/>
        <w:tabs>
          <w:tab w:val="left" w:pos="255"/>
        </w:tabs>
        <w:spacing w:after="0"/>
        <w:ind w:left="20"/>
        <w:jc w:val="both"/>
      </w:pPr>
      <w:r>
        <w:t>друзья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10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родственники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10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однофамильцы</w:t>
      </w:r>
    </w:p>
    <w:p w:rsidR="002151E0" w:rsidRDefault="002151E0" w:rsidP="002151E0">
      <w:pPr>
        <w:pStyle w:val="2"/>
        <w:framePr w:w="9571" w:h="14344" w:hRule="exact" w:wrap="none" w:vAnchor="page" w:hAnchor="page" w:x="1182" w:y="1249"/>
        <w:numPr>
          <w:ilvl w:val="0"/>
          <w:numId w:val="10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сверстники</w:t>
      </w:r>
    </w:p>
    <w:p w:rsidR="002151E0" w:rsidRDefault="002151E0" w:rsidP="002151E0">
      <w:pPr>
        <w:widowControl/>
        <w:rPr>
          <w:sz w:val="2"/>
          <w:szCs w:val="2"/>
        </w:rPr>
        <w:sectPr w:rsidR="002151E0">
          <w:pgSz w:w="11909" w:h="16838"/>
          <w:pgMar w:top="0" w:right="0" w:bottom="0" w:left="0" w:header="0" w:footer="3" w:gutter="0"/>
          <w:cols w:space="720"/>
        </w:sectPr>
      </w:pP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2"/>
        </w:numPr>
        <w:shd w:val="clear" w:color="auto" w:fill="auto"/>
        <w:tabs>
          <w:tab w:val="left" w:pos="250"/>
        </w:tabs>
        <w:spacing w:after="0"/>
        <w:ind w:left="20" w:right="192"/>
        <w:jc w:val="both"/>
      </w:pPr>
      <w:r>
        <w:lastRenderedPageBreak/>
        <w:t>Что является источником всякого богатства?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1"/>
        </w:numPr>
        <w:shd w:val="clear" w:color="auto" w:fill="auto"/>
        <w:tabs>
          <w:tab w:val="left" w:pos="255"/>
        </w:tabs>
        <w:spacing w:after="0"/>
        <w:ind w:left="20" w:right="192"/>
        <w:jc w:val="both"/>
      </w:pPr>
      <w:r>
        <w:t>деньги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1"/>
        </w:numPr>
        <w:shd w:val="clear" w:color="auto" w:fill="auto"/>
        <w:tabs>
          <w:tab w:val="left" w:pos="274"/>
        </w:tabs>
        <w:spacing w:after="0"/>
        <w:ind w:left="20" w:right="192"/>
        <w:jc w:val="both"/>
      </w:pPr>
      <w:r>
        <w:t>золото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1"/>
        </w:numPr>
        <w:shd w:val="clear" w:color="auto" w:fill="auto"/>
        <w:tabs>
          <w:tab w:val="left" w:pos="270"/>
        </w:tabs>
        <w:spacing w:after="0"/>
        <w:ind w:left="20" w:right="192"/>
        <w:jc w:val="both"/>
      </w:pPr>
      <w:r>
        <w:t>труд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1"/>
        </w:numPr>
        <w:shd w:val="clear" w:color="auto" w:fill="auto"/>
        <w:tabs>
          <w:tab w:val="left" w:pos="284"/>
        </w:tabs>
        <w:ind w:left="20" w:right="192"/>
        <w:jc w:val="both"/>
      </w:pPr>
      <w:r>
        <w:t>серебро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2"/>
        </w:numPr>
        <w:shd w:val="clear" w:color="auto" w:fill="auto"/>
        <w:tabs>
          <w:tab w:val="left" w:pos="361"/>
        </w:tabs>
        <w:spacing w:after="0"/>
        <w:ind w:left="20" w:right="192"/>
        <w:jc w:val="both"/>
      </w:pPr>
      <w:r>
        <w:t>Верны ли суждения о понятии «патриот»: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shd w:val="clear" w:color="auto" w:fill="auto"/>
        <w:tabs>
          <w:tab w:val="left" w:pos="265"/>
        </w:tabs>
        <w:spacing w:after="0"/>
        <w:ind w:left="20" w:right="192"/>
        <w:jc w:val="both"/>
      </w:pPr>
      <w:r>
        <w:t>а)</w:t>
      </w:r>
      <w:r>
        <w:tab/>
        <w:t>патриот - человек, который любит свою Родину;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shd w:val="clear" w:color="auto" w:fill="auto"/>
        <w:tabs>
          <w:tab w:val="left" w:pos="274"/>
        </w:tabs>
        <w:spacing w:after="0"/>
        <w:ind w:left="20" w:right="192"/>
        <w:jc w:val="both"/>
      </w:pPr>
      <w:r>
        <w:t>б)</w:t>
      </w:r>
      <w:r>
        <w:tab/>
        <w:t>уважение к другим народам - черта патриота?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2"/>
        </w:numPr>
        <w:shd w:val="clear" w:color="auto" w:fill="auto"/>
        <w:tabs>
          <w:tab w:val="left" w:pos="260"/>
        </w:tabs>
        <w:spacing w:after="0"/>
        <w:ind w:left="20" w:right="192"/>
        <w:jc w:val="both"/>
      </w:pPr>
      <w:r>
        <w:t>верно только а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2"/>
        </w:numPr>
        <w:shd w:val="clear" w:color="auto" w:fill="auto"/>
        <w:tabs>
          <w:tab w:val="left" w:pos="284"/>
        </w:tabs>
        <w:spacing w:after="0"/>
        <w:ind w:left="20" w:right="192"/>
        <w:jc w:val="both"/>
      </w:pPr>
      <w:r>
        <w:t>верно только б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2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оба ответа верны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2"/>
        </w:numPr>
        <w:shd w:val="clear" w:color="auto" w:fill="auto"/>
        <w:tabs>
          <w:tab w:val="left" w:pos="284"/>
        </w:tabs>
        <w:ind w:left="20" w:right="192"/>
        <w:jc w:val="both"/>
      </w:pPr>
      <w:r>
        <w:t>нет верного ответа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2"/>
        </w:numPr>
        <w:shd w:val="clear" w:color="auto" w:fill="auto"/>
        <w:tabs>
          <w:tab w:val="left" w:pos="361"/>
        </w:tabs>
        <w:spacing w:after="0"/>
        <w:ind w:left="20" w:right="192"/>
        <w:jc w:val="both"/>
      </w:pPr>
      <w:r>
        <w:t>В каком символе России есть двуглавый орел?</w:t>
      </w:r>
    </w:p>
    <w:p w:rsidR="002151E0" w:rsidRDefault="002151E0" w:rsidP="002151E0">
      <w:pPr>
        <w:pStyle w:val="a5"/>
        <w:framePr w:w="9566" w:h="14134" w:hRule="exact" w:wrap="none" w:vAnchor="page" w:hAnchor="page" w:x="1184" w:y="1249"/>
        <w:numPr>
          <w:ilvl w:val="0"/>
          <w:numId w:val="13"/>
        </w:numPr>
        <w:shd w:val="clear" w:color="auto" w:fill="auto"/>
        <w:tabs>
          <w:tab w:val="left" w:pos="260"/>
        </w:tabs>
        <w:ind w:left="20" w:right="192"/>
      </w:pPr>
      <w:r>
        <w:t>флаг</w:t>
      </w:r>
    </w:p>
    <w:p w:rsidR="002151E0" w:rsidRDefault="002151E0" w:rsidP="002151E0">
      <w:pPr>
        <w:pStyle w:val="a5"/>
        <w:framePr w:w="9566" w:h="14134" w:hRule="exact" w:wrap="none" w:vAnchor="page" w:hAnchor="page" w:x="1184" w:y="1249"/>
        <w:numPr>
          <w:ilvl w:val="0"/>
          <w:numId w:val="13"/>
        </w:numPr>
        <w:shd w:val="clear" w:color="auto" w:fill="auto"/>
        <w:tabs>
          <w:tab w:val="left" w:pos="284"/>
        </w:tabs>
        <w:ind w:left="20" w:right="192"/>
      </w:pPr>
      <w:r>
        <w:t>герб</w:t>
      </w:r>
    </w:p>
    <w:p w:rsidR="002151E0" w:rsidRDefault="002151E0" w:rsidP="002151E0">
      <w:pPr>
        <w:pStyle w:val="a5"/>
        <w:framePr w:w="9566" w:h="14134" w:hRule="exact" w:wrap="none" w:vAnchor="page" w:hAnchor="page" w:x="1184" w:y="1249"/>
        <w:numPr>
          <w:ilvl w:val="0"/>
          <w:numId w:val="13"/>
        </w:numPr>
        <w:shd w:val="clear" w:color="auto" w:fill="auto"/>
        <w:tabs>
          <w:tab w:val="left" w:pos="279"/>
        </w:tabs>
        <w:ind w:left="20" w:right="192"/>
      </w:pPr>
      <w:r>
        <w:t>гимн</w:t>
      </w:r>
    </w:p>
    <w:p w:rsidR="002151E0" w:rsidRDefault="002151E0" w:rsidP="002151E0">
      <w:pPr>
        <w:pStyle w:val="a5"/>
        <w:framePr w:w="9566" w:h="14134" w:hRule="exact" w:wrap="none" w:vAnchor="page" w:hAnchor="page" w:x="1184" w:y="1249"/>
        <w:numPr>
          <w:ilvl w:val="0"/>
          <w:numId w:val="13"/>
        </w:numPr>
        <w:shd w:val="clear" w:color="auto" w:fill="auto"/>
        <w:tabs>
          <w:tab w:val="left" w:pos="274"/>
        </w:tabs>
        <w:spacing w:after="240"/>
        <w:ind w:left="20" w:right="192"/>
      </w:pPr>
      <w:r>
        <w:t>знамя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2"/>
        </w:numPr>
        <w:shd w:val="clear" w:color="auto" w:fill="auto"/>
        <w:tabs>
          <w:tab w:val="left" w:pos="361"/>
        </w:tabs>
        <w:spacing w:after="0"/>
        <w:ind w:left="20" w:right="192"/>
        <w:jc w:val="both"/>
      </w:pPr>
      <w:r>
        <w:t>Неповторимость и своеобразие каждого человека определяется понятием: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4"/>
        </w:numPr>
        <w:shd w:val="clear" w:color="auto" w:fill="auto"/>
        <w:tabs>
          <w:tab w:val="left" w:pos="250"/>
        </w:tabs>
        <w:spacing w:after="0"/>
        <w:ind w:left="20" w:right="192"/>
        <w:jc w:val="both"/>
      </w:pPr>
      <w:r>
        <w:t>талант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4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личность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4"/>
        </w:numPr>
        <w:shd w:val="clear" w:color="auto" w:fill="auto"/>
        <w:tabs>
          <w:tab w:val="left" w:pos="337"/>
        </w:tabs>
        <w:spacing w:after="0"/>
        <w:ind w:left="20" w:right="192"/>
        <w:jc w:val="both"/>
      </w:pPr>
      <w:r>
        <w:t>индивидуальность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4"/>
        </w:numPr>
        <w:shd w:val="clear" w:color="auto" w:fill="auto"/>
        <w:tabs>
          <w:tab w:val="left" w:pos="284"/>
        </w:tabs>
        <w:ind w:left="20" w:right="192"/>
        <w:jc w:val="both"/>
      </w:pPr>
      <w:r>
        <w:t>нравственность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2"/>
        </w:numPr>
        <w:shd w:val="clear" w:color="auto" w:fill="auto"/>
        <w:tabs>
          <w:tab w:val="left" w:pos="418"/>
        </w:tabs>
        <w:spacing w:after="0"/>
        <w:ind w:left="20" w:right="192"/>
        <w:jc w:val="both"/>
      </w:pPr>
      <w:r>
        <w:t>Найдите в приведенном списке обязанности гражданина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250"/>
        </w:tabs>
        <w:spacing w:after="0"/>
        <w:ind w:left="20" w:right="192"/>
        <w:jc w:val="both"/>
      </w:pPr>
      <w:r>
        <w:t>Платить налоги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Защищать Родину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270"/>
        </w:tabs>
        <w:spacing w:after="0"/>
        <w:ind w:left="20" w:right="192"/>
        <w:jc w:val="both"/>
      </w:pPr>
      <w:r>
        <w:t>Посещать театры и музеи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Участвовать в митингах и демонстрациях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265"/>
        </w:tabs>
        <w:spacing w:after="0"/>
        <w:ind w:left="20" w:right="192"/>
        <w:jc w:val="both"/>
      </w:pPr>
      <w:r>
        <w:t>Беречь природу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274"/>
        </w:tabs>
        <w:ind w:left="20" w:right="192"/>
        <w:jc w:val="both"/>
      </w:pPr>
      <w:r>
        <w:t>Заниматься благотворительностью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2"/>
        </w:numPr>
        <w:shd w:val="clear" w:color="auto" w:fill="auto"/>
        <w:tabs>
          <w:tab w:val="left" w:pos="380"/>
        </w:tabs>
        <w:spacing w:after="0"/>
        <w:ind w:left="20" w:right="192"/>
        <w:jc w:val="both"/>
      </w:pPr>
      <w:r>
        <w:t>Все термины, приведенные ниже, за исключением одного, связаны с понятием «Этапы</w:t>
      </w:r>
      <w:r>
        <w:br/>
        <w:t>жизни человека». Укажите термин, не связанный с этим понятием.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6"/>
        </w:numPr>
        <w:shd w:val="clear" w:color="auto" w:fill="auto"/>
        <w:spacing w:after="0"/>
        <w:ind w:left="20" w:right="192"/>
        <w:jc w:val="both"/>
      </w:pPr>
      <w:r>
        <w:t>Детство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6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работоспособность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6"/>
        </w:numPr>
        <w:shd w:val="clear" w:color="auto" w:fill="auto"/>
        <w:tabs>
          <w:tab w:val="left" w:pos="279"/>
        </w:tabs>
        <w:spacing w:after="0"/>
        <w:ind w:left="20" w:right="7756"/>
        <w:jc w:val="both"/>
      </w:pPr>
      <w:r>
        <w:t>Отрочество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6"/>
        </w:numPr>
        <w:shd w:val="clear" w:color="auto" w:fill="auto"/>
        <w:tabs>
          <w:tab w:val="left" w:pos="284"/>
        </w:tabs>
        <w:spacing w:after="0"/>
        <w:ind w:left="20" w:right="7756"/>
        <w:jc w:val="both"/>
      </w:pPr>
      <w:r>
        <w:t>старость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6"/>
        </w:numPr>
        <w:shd w:val="clear" w:color="auto" w:fill="auto"/>
        <w:tabs>
          <w:tab w:val="left" w:pos="270"/>
        </w:tabs>
        <w:spacing w:after="244"/>
        <w:ind w:left="20" w:right="7756"/>
        <w:jc w:val="both"/>
      </w:pPr>
      <w:r>
        <w:t>Зрелость</w:t>
      </w:r>
    </w:p>
    <w:p w:rsidR="002151E0" w:rsidRDefault="002151E0" w:rsidP="002151E0">
      <w:pPr>
        <w:pStyle w:val="10"/>
        <w:framePr w:w="9566" w:h="14134" w:hRule="exact" w:wrap="none" w:vAnchor="page" w:hAnchor="page" w:x="1184" w:y="1249"/>
        <w:numPr>
          <w:ilvl w:val="0"/>
          <w:numId w:val="2"/>
        </w:numPr>
        <w:shd w:val="clear" w:color="auto" w:fill="auto"/>
        <w:tabs>
          <w:tab w:val="left" w:pos="490"/>
        </w:tabs>
        <w:spacing w:before="0"/>
        <w:ind w:left="20" w:right="7756"/>
      </w:pPr>
      <w:bookmarkStart w:id="0" w:name="bookmark0"/>
      <w:r>
        <w:t>Соотнесите:</w:t>
      </w:r>
      <w:bookmarkEnd w:id="0"/>
    </w:p>
    <w:p w:rsidR="002151E0" w:rsidRDefault="002151E0" w:rsidP="002151E0">
      <w:pPr>
        <w:pStyle w:val="2"/>
        <w:framePr w:w="9566" w:h="14134" w:hRule="exact" w:wrap="none" w:vAnchor="page" w:hAnchor="page" w:x="1184" w:y="1249"/>
        <w:shd w:val="clear" w:color="auto" w:fill="auto"/>
        <w:spacing w:after="0" w:line="269" w:lineRule="exact"/>
        <w:ind w:left="20" w:right="7756"/>
        <w:jc w:val="both"/>
      </w:pPr>
      <w:r>
        <w:t>ПОНЯТИЕ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7"/>
        </w:numPr>
        <w:shd w:val="clear" w:color="auto" w:fill="auto"/>
        <w:tabs>
          <w:tab w:val="left" w:pos="250"/>
        </w:tabs>
        <w:spacing w:after="18" w:line="269" w:lineRule="exact"/>
        <w:ind w:left="20" w:right="7756"/>
        <w:jc w:val="both"/>
      </w:pPr>
      <w:r>
        <w:t>Игра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7"/>
        </w:numPr>
        <w:shd w:val="clear" w:color="auto" w:fill="auto"/>
        <w:spacing w:after="0" w:line="547" w:lineRule="exact"/>
        <w:ind w:left="20" w:right="7756"/>
        <w:jc w:val="both"/>
      </w:pPr>
      <w:r>
        <w:t>Общение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7"/>
        </w:numPr>
        <w:shd w:val="clear" w:color="auto" w:fill="auto"/>
        <w:spacing w:after="0" w:line="547" w:lineRule="exact"/>
        <w:ind w:left="20" w:right="7756"/>
        <w:jc w:val="both"/>
      </w:pPr>
      <w:r>
        <w:t>Учение</w:t>
      </w:r>
    </w:p>
    <w:p w:rsidR="002151E0" w:rsidRDefault="002151E0" w:rsidP="002151E0">
      <w:pPr>
        <w:pStyle w:val="2"/>
        <w:framePr w:w="9566" w:h="14134" w:hRule="exact" w:wrap="none" w:vAnchor="page" w:hAnchor="page" w:x="1184" w:y="1249"/>
        <w:numPr>
          <w:ilvl w:val="0"/>
          <w:numId w:val="17"/>
        </w:numPr>
        <w:shd w:val="clear" w:color="auto" w:fill="auto"/>
        <w:spacing w:after="0" w:line="547" w:lineRule="exact"/>
        <w:ind w:left="20" w:right="7756"/>
        <w:jc w:val="both"/>
      </w:pPr>
      <w:r>
        <w:t>Труд</w:t>
      </w:r>
    </w:p>
    <w:p w:rsidR="002151E0" w:rsidRDefault="002151E0" w:rsidP="002151E0">
      <w:pPr>
        <w:pStyle w:val="2"/>
        <w:framePr w:w="7032" w:h="2511" w:hRule="exact" w:wrap="none" w:vAnchor="page" w:hAnchor="page" w:x="3532" w:y="13068"/>
        <w:shd w:val="clear" w:color="auto" w:fill="auto"/>
        <w:spacing w:after="0"/>
      </w:pPr>
      <w:r>
        <w:t>ОПРЕДЕЛЕНИЕ</w:t>
      </w:r>
    </w:p>
    <w:p w:rsidR="002151E0" w:rsidRDefault="002151E0" w:rsidP="002151E0">
      <w:pPr>
        <w:pStyle w:val="2"/>
        <w:framePr w:w="7032" w:h="2511" w:hRule="exact" w:wrap="none" w:vAnchor="page" w:hAnchor="page" w:x="3532" w:y="13068"/>
        <w:numPr>
          <w:ilvl w:val="0"/>
          <w:numId w:val="18"/>
        </w:numPr>
        <w:shd w:val="clear" w:color="auto" w:fill="auto"/>
        <w:tabs>
          <w:tab w:val="left" w:pos="480"/>
        </w:tabs>
        <w:spacing w:after="0"/>
        <w:ind w:left="120" w:right="100"/>
        <w:jc w:val="both"/>
      </w:pPr>
      <w:r>
        <w:t>Вид деятельности, направленный на достижение практически полезного результата</w:t>
      </w:r>
    </w:p>
    <w:p w:rsidR="002151E0" w:rsidRDefault="002151E0" w:rsidP="002151E0">
      <w:pPr>
        <w:pStyle w:val="2"/>
        <w:framePr w:w="7032" w:h="2511" w:hRule="exact" w:wrap="none" w:vAnchor="page" w:hAnchor="page" w:x="3532" w:y="13068"/>
        <w:shd w:val="clear" w:color="auto" w:fill="auto"/>
        <w:spacing w:after="0"/>
        <w:ind w:left="120" w:right="100"/>
        <w:jc w:val="both"/>
      </w:pPr>
      <w:r>
        <w:t>Б) Особый вид деятельности, целью которого является развлече</w:t>
      </w:r>
      <w:r>
        <w:softHyphen/>
        <w:t>ние, отдых</w:t>
      </w:r>
    </w:p>
    <w:p w:rsidR="002151E0" w:rsidRDefault="002151E0" w:rsidP="002151E0">
      <w:pPr>
        <w:pStyle w:val="2"/>
        <w:framePr w:w="7032" w:h="2511" w:hRule="exact" w:wrap="none" w:vAnchor="page" w:hAnchor="page" w:x="3532" w:y="13068"/>
        <w:numPr>
          <w:ilvl w:val="0"/>
          <w:numId w:val="18"/>
        </w:numPr>
        <w:shd w:val="clear" w:color="auto" w:fill="auto"/>
        <w:tabs>
          <w:tab w:val="left" w:pos="442"/>
        </w:tabs>
        <w:spacing w:after="0"/>
        <w:ind w:left="120" w:right="100"/>
        <w:jc w:val="both"/>
      </w:pPr>
      <w:r>
        <w:t>Вид деятельности, при котором происходит обмен информаци</w:t>
      </w:r>
      <w:r>
        <w:softHyphen/>
        <w:t>ей, идеями, оценками, чувствами, конкретными действиям</w:t>
      </w:r>
    </w:p>
    <w:p w:rsidR="002151E0" w:rsidRDefault="002151E0" w:rsidP="002151E0">
      <w:pPr>
        <w:pStyle w:val="2"/>
        <w:framePr w:w="7032" w:h="2511" w:hRule="exact" w:wrap="none" w:vAnchor="page" w:hAnchor="page" w:x="3532" w:y="13068"/>
        <w:shd w:val="clear" w:color="auto" w:fill="auto"/>
        <w:spacing w:after="0"/>
        <w:ind w:left="120" w:right="100"/>
        <w:jc w:val="both"/>
      </w:pPr>
      <w:r>
        <w:t>Г) Вид деятельности, целью которого является приобретение че</w:t>
      </w:r>
      <w:r>
        <w:softHyphen/>
        <w:t>ловеком знаний и умений</w:t>
      </w:r>
    </w:p>
    <w:p w:rsidR="002151E0" w:rsidRDefault="002151E0" w:rsidP="002151E0">
      <w:pPr>
        <w:widowControl/>
        <w:rPr>
          <w:sz w:val="2"/>
          <w:szCs w:val="2"/>
        </w:rPr>
        <w:sectPr w:rsidR="002151E0">
          <w:pgSz w:w="11909" w:h="16838"/>
          <w:pgMar w:top="0" w:right="0" w:bottom="0" w:left="0" w:header="0" w:footer="3" w:gutter="0"/>
          <w:cols w:space="720"/>
        </w:sectPr>
      </w:pPr>
    </w:p>
    <w:p w:rsidR="003C4F2B" w:rsidRDefault="003C4F2B">
      <w:bookmarkStart w:id="1" w:name="_GoBack"/>
      <w:bookmarkEnd w:id="1"/>
    </w:p>
    <w:sectPr w:rsidR="003C4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BFA"/>
    <w:multiLevelType w:val="multilevel"/>
    <w:tmpl w:val="B5D684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7771641"/>
    <w:multiLevelType w:val="multilevel"/>
    <w:tmpl w:val="F180748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E4D6343"/>
    <w:multiLevelType w:val="multilevel"/>
    <w:tmpl w:val="B2AE4A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0191631"/>
    <w:multiLevelType w:val="multilevel"/>
    <w:tmpl w:val="27F414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02563FA"/>
    <w:multiLevelType w:val="multilevel"/>
    <w:tmpl w:val="972E438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8504C83"/>
    <w:multiLevelType w:val="multilevel"/>
    <w:tmpl w:val="E560227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0782380"/>
    <w:multiLevelType w:val="multilevel"/>
    <w:tmpl w:val="5D142D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35C11BE"/>
    <w:multiLevelType w:val="multilevel"/>
    <w:tmpl w:val="C5A00F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1C27284"/>
    <w:multiLevelType w:val="multilevel"/>
    <w:tmpl w:val="F8B26B7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61018FD"/>
    <w:multiLevelType w:val="multilevel"/>
    <w:tmpl w:val="9702A6B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E4325C5"/>
    <w:multiLevelType w:val="multilevel"/>
    <w:tmpl w:val="4D92505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7436068"/>
    <w:multiLevelType w:val="multilevel"/>
    <w:tmpl w:val="A78C430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940416A"/>
    <w:multiLevelType w:val="multilevel"/>
    <w:tmpl w:val="79009A9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9E32456"/>
    <w:multiLevelType w:val="multilevel"/>
    <w:tmpl w:val="4C7803D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F43495A"/>
    <w:multiLevelType w:val="multilevel"/>
    <w:tmpl w:val="A114F25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0545229"/>
    <w:multiLevelType w:val="multilevel"/>
    <w:tmpl w:val="5002DBD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7741E7D"/>
    <w:multiLevelType w:val="multilevel"/>
    <w:tmpl w:val="C7547898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2416C52"/>
    <w:multiLevelType w:val="multilevel"/>
    <w:tmpl w:val="C908C87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85"/>
    <w:rsid w:val="002151E0"/>
    <w:rsid w:val="003C4F2B"/>
    <w:rsid w:val="006E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E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2151E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2151E0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character" w:customStyle="1" w:styleId="a4">
    <w:name w:val="Оглавление_"/>
    <w:basedOn w:val="a0"/>
    <w:link w:val="a5"/>
    <w:locked/>
    <w:rsid w:val="002151E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5">
    <w:name w:val="Оглавление"/>
    <w:basedOn w:val="a"/>
    <w:link w:val="a4"/>
    <w:rsid w:val="002151E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character" w:customStyle="1" w:styleId="1">
    <w:name w:val="Заголовок №1_"/>
    <w:basedOn w:val="a0"/>
    <w:link w:val="10"/>
    <w:locked/>
    <w:rsid w:val="002151E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2151E0"/>
    <w:pPr>
      <w:shd w:val="clear" w:color="auto" w:fill="FFFFFF"/>
      <w:spacing w:before="240" w:line="269" w:lineRule="exact"/>
      <w:jc w:val="both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character" w:customStyle="1" w:styleId="a6">
    <w:name w:val="Подпись к таблице"/>
    <w:basedOn w:val="a0"/>
    <w:rsid w:val="002151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single"/>
      <w:effect w:val="none"/>
      <w:lang w:val="ru-RU"/>
    </w:rPr>
  </w:style>
  <w:style w:type="character" w:customStyle="1" w:styleId="11">
    <w:name w:val="Основной текст1"/>
    <w:basedOn w:val="a3"/>
    <w:rsid w:val="002151E0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Подпись к таблице + 9"/>
    <w:aliases w:val="5 pt,Полужирный"/>
    <w:basedOn w:val="a0"/>
    <w:rsid w:val="002151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19"/>
      <w:szCs w:val="19"/>
      <w:u w:val="singl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E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2151E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2151E0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character" w:customStyle="1" w:styleId="a4">
    <w:name w:val="Оглавление_"/>
    <w:basedOn w:val="a0"/>
    <w:link w:val="a5"/>
    <w:locked/>
    <w:rsid w:val="002151E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5">
    <w:name w:val="Оглавление"/>
    <w:basedOn w:val="a"/>
    <w:link w:val="a4"/>
    <w:rsid w:val="002151E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character" w:customStyle="1" w:styleId="1">
    <w:name w:val="Заголовок №1_"/>
    <w:basedOn w:val="a0"/>
    <w:link w:val="10"/>
    <w:locked/>
    <w:rsid w:val="002151E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2151E0"/>
    <w:pPr>
      <w:shd w:val="clear" w:color="auto" w:fill="FFFFFF"/>
      <w:spacing w:before="240" w:line="269" w:lineRule="exact"/>
      <w:jc w:val="both"/>
      <w:outlineLvl w:val="0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character" w:customStyle="1" w:styleId="a6">
    <w:name w:val="Подпись к таблице"/>
    <w:basedOn w:val="a0"/>
    <w:rsid w:val="002151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single"/>
      <w:effect w:val="none"/>
      <w:lang w:val="ru-RU"/>
    </w:rPr>
  </w:style>
  <w:style w:type="character" w:customStyle="1" w:styleId="11">
    <w:name w:val="Основной текст1"/>
    <w:basedOn w:val="a3"/>
    <w:rsid w:val="002151E0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Подпись к таблице + 9"/>
    <w:aliases w:val="5 pt,Полужирный"/>
    <w:basedOn w:val="a0"/>
    <w:rsid w:val="002151E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19"/>
      <w:szCs w:val="19"/>
      <w:u w:val="singl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2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2018-04-30T10:38:00Z</dcterms:created>
  <dcterms:modified xsi:type="dcterms:W3CDTF">2018-04-30T10:38:00Z</dcterms:modified>
</cp:coreProperties>
</file>